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CE84" w14:textId="77777777" w:rsidR="003C0DBB" w:rsidRDefault="008F4AB9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Spett. le </w:t>
      </w:r>
    </w:p>
    <w:p w14:paraId="0BA84C55" w14:textId="19D9D4AE" w:rsidR="008F4AB9" w:rsidRPr="008F4AB9" w:rsidRDefault="008F4AB9" w:rsidP="008F4AB9">
      <w:pPr>
        <w:spacing w:line="240" w:lineRule="auto"/>
        <w:ind w:left="5664"/>
        <w:rPr>
          <w:rFonts w:ascii="Arial" w:hAnsi="Arial" w:cs="Arial"/>
          <w:sz w:val="24"/>
          <w:szCs w:val="24"/>
        </w:rPr>
      </w:pPr>
      <w:r w:rsidRPr="008F4AB9">
        <w:rPr>
          <w:rFonts w:ascii="Arial" w:hAnsi="Arial" w:cs="Arial"/>
          <w:sz w:val="24"/>
          <w:szCs w:val="24"/>
        </w:rPr>
        <w:t>Comune di Cassina de’ Pecchi</w:t>
      </w:r>
    </w:p>
    <w:p w14:paraId="52851F50" w14:textId="77777777" w:rsidR="008F4AB9" w:rsidRPr="008F4AB9" w:rsidRDefault="008F4AB9" w:rsidP="008F4AB9">
      <w:pPr>
        <w:spacing w:line="240" w:lineRule="auto"/>
        <w:ind w:left="5664"/>
        <w:rPr>
          <w:rFonts w:ascii="Arial" w:hAnsi="Arial" w:cs="Arial"/>
          <w:sz w:val="24"/>
          <w:szCs w:val="24"/>
        </w:rPr>
      </w:pPr>
      <w:r w:rsidRPr="008F4AB9">
        <w:rPr>
          <w:rFonts w:ascii="Arial" w:hAnsi="Arial" w:cs="Arial"/>
          <w:sz w:val="24"/>
          <w:szCs w:val="24"/>
        </w:rPr>
        <w:t>Settore Edilizia Privata</w:t>
      </w:r>
    </w:p>
    <w:p w14:paraId="580F1003" w14:textId="54C0DA59" w:rsidR="008F4AB9" w:rsidRPr="008F4AB9" w:rsidRDefault="008F4AB9" w:rsidP="008F4AB9">
      <w:pPr>
        <w:spacing w:line="240" w:lineRule="auto"/>
        <w:ind w:left="5664"/>
        <w:rPr>
          <w:rFonts w:ascii="Arial" w:hAnsi="Arial" w:cs="Arial"/>
          <w:sz w:val="24"/>
          <w:szCs w:val="24"/>
        </w:rPr>
      </w:pPr>
      <w:r w:rsidRPr="008F4AB9">
        <w:rPr>
          <w:rFonts w:ascii="Arial" w:hAnsi="Arial" w:cs="Arial"/>
          <w:sz w:val="24"/>
          <w:szCs w:val="24"/>
        </w:rPr>
        <w:t>Piazza De' Gasperi, 1</w:t>
      </w:r>
    </w:p>
    <w:p w14:paraId="77DAE0F7" w14:textId="54E615A9" w:rsidR="003C0DBB" w:rsidRDefault="008F4AB9" w:rsidP="008F4AB9">
      <w:pPr>
        <w:spacing w:line="240" w:lineRule="auto"/>
        <w:ind w:left="5664"/>
        <w:rPr>
          <w:rFonts w:ascii="Arial" w:hAnsi="Arial" w:cs="Arial"/>
          <w:sz w:val="24"/>
          <w:szCs w:val="24"/>
        </w:rPr>
      </w:pPr>
      <w:r w:rsidRPr="008F4AB9">
        <w:rPr>
          <w:rFonts w:ascii="Arial" w:hAnsi="Arial" w:cs="Arial"/>
          <w:sz w:val="24"/>
          <w:szCs w:val="24"/>
        </w:rPr>
        <w:t>20051 Cassina de’ Pecchi (MI)</w:t>
      </w:r>
    </w:p>
    <w:p w14:paraId="22F54D4E" w14:textId="77777777" w:rsidR="003C0DBB" w:rsidRDefault="003C0DBB">
      <w:pPr>
        <w:ind w:left="5664"/>
        <w:rPr>
          <w:rFonts w:ascii="Arial" w:hAnsi="Arial" w:cs="Arial"/>
          <w:sz w:val="24"/>
          <w:szCs w:val="24"/>
        </w:rPr>
      </w:pPr>
    </w:p>
    <w:p w14:paraId="37A380A1" w14:textId="77777777" w:rsidR="003C0DBB" w:rsidRDefault="008F4AB9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DICHIARAZIONE</w:t>
      </w:r>
    </w:p>
    <w:p w14:paraId="168A6B6B" w14:textId="77777777" w:rsidR="003C0DBB" w:rsidRDefault="008F4AB9">
      <w:pPr>
        <w:ind w:left="-142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Articoli 87 e 47 D.P.R. 28.12.2000 n. 445)</w:t>
      </w:r>
    </w:p>
    <w:p w14:paraId="5747B3EC" w14:textId="77777777" w:rsidR="003C0DBB" w:rsidRDefault="003C0DBB">
      <w:pPr>
        <w:ind w:left="-142"/>
        <w:jc w:val="center"/>
        <w:rPr>
          <w:rFonts w:ascii="Arial" w:hAnsi="Arial" w:cs="Arial"/>
          <w:i/>
          <w:iCs/>
          <w:sz w:val="24"/>
          <w:szCs w:val="24"/>
        </w:rPr>
      </w:pPr>
    </w:p>
    <w:p w14:paraId="74CE4C95" w14:textId="77777777" w:rsidR="003C0DBB" w:rsidRDefault="008F4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____________________ nato___________________ il ____________</w:t>
      </w:r>
    </w:p>
    <w:p w14:paraId="295CE6E4" w14:textId="77777777" w:rsidR="003C0DBB" w:rsidRDefault="008F4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 _________________</w:t>
      </w:r>
    </w:p>
    <w:p w14:paraId="6C128EEB" w14:textId="77777777" w:rsidR="003C0DBB" w:rsidRDefault="008F4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Consapevole delle responsabilità penali in caso di false dichiarazioni, così come stabilito dall’art. 76 del D.P.R. 28.12.2000 n. 445; </w:t>
      </w:r>
    </w:p>
    <w:p w14:paraId="1F01C243" w14:textId="5B964081" w:rsidR="003C0DBB" w:rsidRDefault="008F4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riferimento alla candidatura di “</w:t>
      </w:r>
      <w:r w:rsidRPr="008F4AB9">
        <w:rPr>
          <w:rFonts w:ascii="Arial" w:hAnsi="Arial" w:cs="Arial"/>
        </w:rPr>
        <w:t>COMPONENT</w:t>
      </w:r>
      <w:r w:rsidRPr="008F4AB9">
        <w:rPr>
          <w:rFonts w:ascii="Arial" w:hAnsi="Arial" w:cs="Arial"/>
        </w:rPr>
        <w:t>E</w:t>
      </w:r>
      <w:r w:rsidRPr="008F4AB9">
        <w:rPr>
          <w:rFonts w:ascii="Arial" w:hAnsi="Arial" w:cs="Arial"/>
        </w:rPr>
        <w:t xml:space="preserve"> ESTERN</w:t>
      </w:r>
      <w:r w:rsidRPr="008F4AB9">
        <w:rPr>
          <w:rFonts w:ascii="Arial" w:hAnsi="Arial" w:cs="Arial"/>
        </w:rPr>
        <w:t>O</w:t>
      </w:r>
      <w:r w:rsidRPr="008F4AB9">
        <w:rPr>
          <w:rFonts w:ascii="Arial" w:hAnsi="Arial" w:cs="Arial"/>
        </w:rPr>
        <w:t xml:space="preserve"> DELLA COMMISSIONE PER IL PAESAGGIO</w:t>
      </w:r>
      <w:r w:rsidRPr="008F4AB9">
        <w:rPr>
          <w:rFonts w:ascii="Arial" w:hAnsi="Arial" w:cs="Arial"/>
        </w:rPr>
        <w:t>”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2186459B" w14:textId="77777777" w:rsidR="003C0DBB" w:rsidRDefault="008F4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Vista la</w:t>
      </w:r>
      <w:r>
        <w:rPr>
          <w:rFonts w:ascii="Arial" w:hAnsi="Arial" w:cs="Arial"/>
          <w:sz w:val="24"/>
          <w:szCs w:val="24"/>
        </w:rPr>
        <w:t xml:space="preserve"> legge 190/2012, che prevede che il conferimento degli incarichi sia subordinato alla avvenuta verifica di insussistenza di situazioni, anche potenziali, di conflitto di interesse; </w:t>
      </w:r>
    </w:p>
    <w:p w14:paraId="372906CD" w14:textId="77777777" w:rsidR="003C0DBB" w:rsidRDefault="003C0DBB">
      <w:pPr>
        <w:jc w:val="both"/>
        <w:rPr>
          <w:rFonts w:ascii="Arial" w:hAnsi="Arial" w:cs="Arial"/>
          <w:sz w:val="24"/>
          <w:szCs w:val="24"/>
        </w:rPr>
      </w:pPr>
    </w:p>
    <w:p w14:paraId="3BF6C8DB" w14:textId="77777777" w:rsidR="003C0DBB" w:rsidRDefault="008F4AB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</w:t>
      </w:r>
    </w:p>
    <w:p w14:paraId="05843FFF" w14:textId="77777777" w:rsidR="003C0DBB" w:rsidRDefault="008F4AB9">
      <w:pPr>
        <w:jc w:val="both"/>
      </w:pPr>
      <w:r>
        <w:rPr>
          <w:rFonts w:ascii="Arial" w:hAnsi="Arial" w:cs="Arial"/>
          <w:sz w:val="24"/>
          <w:szCs w:val="24"/>
        </w:rPr>
        <w:t>Sotto la propria responsabilità, ai sensi e per gli effetti  ell</w:t>
      </w:r>
      <w:r>
        <w:rPr>
          <w:rFonts w:ascii="Arial" w:hAnsi="Arial" w:cs="Arial"/>
          <w:sz w:val="24"/>
          <w:szCs w:val="24"/>
        </w:rPr>
        <w:t xml:space="preserve">a Legge 6 novembre 2012 n. 190 </w:t>
      </w:r>
      <w:r>
        <w:rPr>
          <w:rFonts w:ascii="Arial" w:hAnsi="Arial" w:cs="Arial"/>
          <w:i/>
          <w:iCs/>
          <w:sz w:val="24"/>
          <w:szCs w:val="24"/>
        </w:rPr>
        <w:t>“Disposizioni per la prevenzione e la repressione della corruzione e dell’illegalità  nella pubblica amministrazione”</w:t>
      </w:r>
      <w:r>
        <w:rPr>
          <w:rFonts w:ascii="Arial" w:hAnsi="Arial" w:cs="Arial"/>
          <w:sz w:val="24"/>
          <w:szCs w:val="24"/>
        </w:rPr>
        <w:t xml:space="preserve"> e Decreto Presidente della Repubblica 28 Dicembre 2000 n, 445 </w:t>
      </w:r>
      <w:r>
        <w:rPr>
          <w:rFonts w:ascii="Arial" w:hAnsi="Arial" w:cs="Arial"/>
          <w:i/>
          <w:iCs/>
          <w:sz w:val="24"/>
          <w:szCs w:val="24"/>
        </w:rPr>
        <w:t>“Testo unico delle disposizioni legislative e</w:t>
      </w:r>
      <w:r>
        <w:rPr>
          <w:rFonts w:ascii="Arial" w:hAnsi="Arial" w:cs="Arial"/>
          <w:i/>
          <w:iCs/>
          <w:sz w:val="24"/>
          <w:szCs w:val="24"/>
        </w:rPr>
        <w:t xml:space="preserve"> regolamentari in materia di documentazione amministrativa” </w:t>
      </w:r>
      <w:r>
        <w:rPr>
          <w:rFonts w:ascii="Arial" w:hAnsi="Arial" w:cs="Arial"/>
          <w:sz w:val="24"/>
          <w:szCs w:val="24"/>
        </w:rPr>
        <w:t>l’insussistenza di situazioni, anche potenziali, di conflitto di interessi  ai sensi della legge 190/2012 per lo svolgimento dell’incarico di cui in premessa</w:t>
      </w:r>
    </w:p>
    <w:p w14:paraId="3D97C339" w14:textId="77777777" w:rsidR="003C0DBB" w:rsidRDefault="003C0DBB">
      <w:pPr>
        <w:jc w:val="both"/>
        <w:rPr>
          <w:rFonts w:ascii="Arial" w:hAnsi="Arial" w:cs="Arial"/>
          <w:sz w:val="24"/>
          <w:szCs w:val="24"/>
        </w:rPr>
      </w:pPr>
    </w:p>
    <w:p w14:paraId="02293448" w14:textId="77777777" w:rsidR="003C0DBB" w:rsidRDefault="008F4AB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 INOLTRE</w:t>
      </w:r>
    </w:p>
    <w:p w14:paraId="01C76814" w14:textId="77777777" w:rsidR="003C0DBB" w:rsidRDefault="003C0DBB">
      <w:pPr>
        <w:jc w:val="center"/>
        <w:rPr>
          <w:rFonts w:ascii="Arial" w:hAnsi="Arial" w:cs="Arial"/>
          <w:sz w:val="24"/>
          <w:szCs w:val="24"/>
        </w:rPr>
      </w:pPr>
    </w:p>
    <w:p w14:paraId="59F08A67" w14:textId="77777777" w:rsidR="003C0DBB" w:rsidRDefault="008F4A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informato</w:t>
      </w:r>
      <w:r>
        <w:rPr>
          <w:rFonts w:ascii="Arial" w:hAnsi="Arial" w:cs="Arial"/>
          <w:sz w:val="24"/>
          <w:szCs w:val="24"/>
        </w:rPr>
        <w:t xml:space="preserve">, ai sensi e per gli effetti di cui all’art. 10 della legge 675/96, che i dati personali raccolti saranno trattati esclusivamente nell’ambito del procedimento per il quale la presente dichiarazione viene resa. </w:t>
      </w:r>
    </w:p>
    <w:p w14:paraId="7BFA78A9" w14:textId="77777777" w:rsidR="003C0DBB" w:rsidRDefault="003C0DB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F3EF7E" w14:textId="77777777" w:rsidR="003C0DBB" w:rsidRDefault="008F4AB9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Luogo, data ________________________</w:t>
      </w:r>
    </w:p>
    <w:p w14:paraId="7337979A" w14:textId="77777777" w:rsidR="003C0DBB" w:rsidRDefault="008F4AB9">
      <w:pPr>
        <w:ind w:left="6372" w:firstLine="708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FIRMA</w:t>
      </w:r>
    </w:p>
    <w:p w14:paraId="36BFDF30" w14:textId="77777777" w:rsidR="003C0DBB" w:rsidRDefault="008F4AB9">
      <w:pPr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</w:t>
      </w:r>
    </w:p>
    <w:sectPr w:rsidR="003C0DB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E4A8" w14:textId="77777777" w:rsidR="00E364B9" w:rsidRDefault="00E364B9">
      <w:pPr>
        <w:spacing w:after="0" w:line="240" w:lineRule="auto"/>
      </w:pPr>
      <w:r>
        <w:separator/>
      </w:r>
    </w:p>
  </w:endnote>
  <w:endnote w:type="continuationSeparator" w:id="0">
    <w:p w14:paraId="67E44D84" w14:textId="77777777" w:rsidR="00E364B9" w:rsidRDefault="00E3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7AA8" w14:textId="77777777" w:rsidR="00E364B9" w:rsidRDefault="00E364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097D47" w14:textId="77777777" w:rsidR="00E364B9" w:rsidRDefault="00E3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BB"/>
    <w:rsid w:val="003C0DBB"/>
    <w:rsid w:val="006F6056"/>
    <w:rsid w:val="008F4AB9"/>
    <w:rsid w:val="00E3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D78A"/>
  <w15:docId w15:val="{A4385ABC-BB8A-400E-A7B3-B12371FD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Merlo</dc:creator>
  <dc:description/>
  <cp:lastModifiedBy>Angela Bonaldi</cp:lastModifiedBy>
  <cp:revision>2</cp:revision>
  <dcterms:created xsi:type="dcterms:W3CDTF">2026-07-01T08:51:00Z</dcterms:created>
  <dcterms:modified xsi:type="dcterms:W3CDTF">2026-07-01T08:51:00Z</dcterms:modified>
</cp:coreProperties>
</file>